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comments.xml" ContentType="application/vnd.openxmlformats-officedocument.wordprocessingml.comment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line="480"/>
        <w:jc w:val="center"/>
      </w:pPr>
      <w:r w:rsidRPr="00000000" w:rsidR="00000000" w:rsidDel="00000000">
        <w:rPr>
          <w:rFonts w:cs="Times New Roman" w:hAnsi="Times New Roman" w:eastAsia="Times New Roman" w:ascii="Times New Roman"/>
          <w:b w:val="1"/>
          <w:sz w:val="48"/>
          <w:rtl w:val="0"/>
        </w:rPr>
        <w:t xml:space="preserve">Cellular Respiration</w:t>
      </w:r>
      <w:r w:rsidRPr="00000000" w:rsidR="00000000" w:rsidDel="00000000">
        <w:rPr>
          <w:rtl w:val="0"/>
        </w:rPr>
      </w:r>
    </w:p>
    <w:p w:rsidP="00000000" w:rsidRPr="00000000" w:rsidR="00000000" w:rsidDel="00000000" w:rsidRDefault="00000000">
      <w:pPr>
        <w:spacing w:lineRule="auto" w:line="480"/>
        <w:jc w:val="center"/>
      </w:pPr>
      <w:r w:rsidRPr="00000000" w:rsidR="00000000" w:rsidDel="00000000">
        <w:rPr>
          <w:rFonts w:cs="Times New Roman" w:hAnsi="Times New Roman" w:eastAsia="Times New Roman" w:ascii="Times New Roman"/>
          <w:sz w:val="20"/>
          <w:rtl w:val="0"/>
        </w:rPr>
        <w:t xml:space="preserve">MaKea Kelly &amp; Marissa Skrivan</w:t>
      </w:r>
    </w:p>
    <w:p w:rsidP="00000000" w:rsidRPr="00000000" w:rsidR="00000000" w:rsidDel="00000000" w:rsidRDefault="00000000">
      <w:pPr>
        <w:spacing w:lineRule="auto" w:line="480"/>
        <w:jc w:val="center"/>
      </w:pPr>
      <w:r w:rsidRPr="00000000" w:rsidR="00000000" w:rsidDel="00000000">
        <w:rPr>
          <w:rFonts w:cs="Times New Roman" w:hAnsi="Times New Roman" w:eastAsia="Times New Roman" w:ascii="Times New Roman"/>
          <w:sz w:val="20"/>
          <w:rtl w:val="0"/>
        </w:rPr>
        <w:t xml:space="preserve">Biology 1610</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ind w:firstLine="720"/>
      </w:pPr>
      <w:r w:rsidRPr="00000000" w:rsidR="00000000" w:rsidDel="00000000">
        <w:rPr>
          <w:rFonts w:cs="Times New Roman" w:hAnsi="Times New Roman" w:eastAsia="Times New Roman" w:ascii="Times New Roman"/>
          <w:sz w:val="24"/>
          <w:rtl w:val="0"/>
        </w:rPr>
        <w:t xml:space="preserve">Cellular respiration is important for animals and humans to stay alive because of what life means. All living organisms are organized to respond to their environment and adapt when it changes. They grow and reproduce, and are made of cells that are in a constant state of homeostasis, which requires energy to maintain. The process of cellular respiration is how we as humans receive most of our energy.  Energy is required for all animals to simply live. Humans obtain their energy from the sugars in the foods they eat on a daily basis.</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tab/>
        <w:t xml:space="preserve">Aerobic cellular respiration, known as just cellular respiration, goes through three separate phases: glycolysis, the citric acid cycle, and oxidative phosphorylation. Cellular respiration starts with glucose to make adenosine triphosphate, otherwise known as ATP.  Glycolysis takes place in the cytosol, consisting of ten steps split evenly between the energy investment phase and the energy payoff phase. The energy investment phase uses two ATP to change the shape of one glucose molecule into two Glyceraldehyde 3-phosphate, or G3P.  The G3P then is put into the energy payoff phase and through substrate phosphorylation kinase enzymes remove a phosphate and attach it to an ADP (adenosine diphosphate) to make ATP.  While going through these steps, the G3P changes shape and becomes a 3 carbon molecule called pyruvate, which will go into the citric acid cycle.  Once the energy payoff phase is complete four ATP, two pyruvate, and two NADH have been made. The NADH will be used later in the oxidative phosphorylation phase. At the moment it is just carrying the hydrogen until it is used in oxidative phosphorylation. Glycolysis has a net gain of two ATP, two NADH, and two pyruvate.</w:t>
      </w:r>
    </w:p>
    <w:p w:rsidP="00000000" w:rsidRPr="00000000" w:rsidR="00000000" w:rsidDel="00000000" w:rsidRDefault="00000000">
      <w:pPr>
        <w:spacing w:lineRule="auto" w:line="480"/>
        <w:ind w:firstLine="720"/>
      </w:pPr>
      <w:r w:rsidRPr="00000000" w:rsidR="00000000" w:rsidDel="00000000">
        <w:rPr>
          <w:rFonts w:cs="Times New Roman" w:hAnsi="Times New Roman" w:eastAsia="Times New Roman" w:ascii="Times New Roman"/>
          <w:sz w:val="24"/>
          <w:rtl w:val="0"/>
        </w:rPr>
        <w:t xml:space="preserve">When there is not enough oxygen our bodies will go through fermentation; meaning we continually go through glycolysis. By doing so it will take the pyruvate and regenerate it into lactose in order for there to be enough NAD+ to make NADH. Normally, pyruvate will enter into the mitochondria through a transport protein, going through the linker step in the mitochondrial matrix. Due to the complex organization of mitochondria, the inner membrane in particular, the hydrogen ion gradient can be built out of the membrane but still inside of the mitochondria allowing for the potential energy caused by the electron transport chain to be used by ATP synthase to make ATP.</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tab/>
        <w:t xml:space="preserve"> In the linker step is the first step of the citric-acid cycle. A carbon from a pyruvate is oxidized and becomes carbon dioxide (CO2). The pyruvate becomes Acetyl CoA, and in the process hydrogen (H) is released and combines with a NAD+ and makes NADH. The linker step is the first time in cellular respiration that CO2 is made.  The Acetyl CoA continues into the citric-acid cycle. In which it is made into citric-acid by adding oxaloacetate (a four carbon molecule) to the Acetyl CoA. Then two carbons (C) are stripped, making two CO2 and succinyl CoA. The cycle continues ending with two ATP, six NADH, four CO2, and two FADH2. FADH2 is like NADH and will be used in oxidative phosphorylation. </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tab/>
        <w:t xml:space="preserve">By the end of the cycle the entire glucose molecule has been oxidized to CO2. Oxidative phosphorylation is a two-step process and is where most of the ATP is made. It starts with the electron transport chain which consists of four protein complexes embedded into the inner mitochondrial membrane. The purpose is to create a hydrogen ion gradient on the outside of the inner membrane; this is where the NADH and FADH2 are used. The NADH will give up its electron (H) to complex one; reducing the protein and pumping one hydrogen ion ( H+) from the cytoplasm out of the inner membrane. A complex one will give up the electron to Q (a lipid), who will give the electron to complex three and then it will be passed to complex four.  After complex four pumps out a H+, it still must be rid of the electron giving it to oxygen as the final acceptor of the electron, reducing the oxygen to water.  Although the NADH will give an electron to complex one and pump three H+ out, FADH2 will give its electron to complex two only pumping out two H+. It is important that the electron transport chain is in the correct order because the H+ is moving from the high-energy end to the low-energy end.</w:t>
      </w:r>
    </w:p>
    <w:p w:rsidP="00000000" w:rsidRPr="00000000" w:rsidR="00000000" w:rsidDel="00000000" w:rsidRDefault="00000000">
      <w:pPr>
        <w:spacing w:lineRule="auto" w:line="480"/>
        <w:ind w:firstLine="720"/>
      </w:pPr>
      <w:r w:rsidRPr="00000000" w:rsidR="00000000" w:rsidDel="00000000">
        <w:rPr>
          <w:rFonts w:cs="Times New Roman" w:hAnsi="Times New Roman" w:eastAsia="Times New Roman" w:ascii="Times New Roman"/>
          <w:sz w:val="24"/>
          <w:rtl w:val="0"/>
        </w:rPr>
        <w:t xml:space="preserve">Oxygen is the last part of the electron chain, and is then burned to H2O. Without oxygen the entire chain would clog. We could not move on to oxidative phosphorylation where most of the ATP is made. Oxygen's role in cellular respiration is to oxidize glucose and to be the final acceptor in the electron transport chain.  The hydrogen gradient has high potential energy and will be used to form ATP in the second step of oxidative phosphorylation, chemiosmosis. The hydrogen ion gradient has potential energy because the hydrogen ions want to be at equilibrium in the cell. ATP synthase uses the flow of hydrogen ions thru the membrane to drive ATP synthase which will put ADP and a free phosphate together.  Oxidative phosphorylation will make twenty-six to twenty-eight ATP molecules. Oxidative phosphorylation has a higher payoff than Substrate level phosphorylation. Substrate phosphorylation occurs when an enzyme transfers a phosphate from a substrate molecule to ADP. Whereas oxidative phosphorylation is adding an inorganic phosphate to ADP. Oxidative phosphorylation makes more ATP. Cellular respiration as a whole can make up to thirty-two ATP from the energy stored in the bonds of one glucose molecule.</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ab/>
        <w:t xml:space="preserve">If animals and humans didn’t have Cellular Respiration within each cell, we would not be able to function. Movement would be impossible, thinking would never happen, leaving communication between being nonexistent. For everything requires energy. If there was no way to produce and use energy, there would be no reason for life.</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Summary of 4 misconceptions:</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ab/>
        <w:t xml:space="preserve">That ATP is made from glucose was a misconception that our group found harder to understand. We looked it up online and figured out ATP is made from ADP and a free phosphate using the potential energy from the bonds in the glucose.</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ab/>
        <w:t xml:space="preserve">Because glycolysis takes place in the cytoplasm and the pyruvate uses a transport protein to enter into the mitochondria, we as a group thought that glycolysis was in the mitochondrial matrix continuing on into the linker step, because we forgot about the transport protein.</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ab/>
        <w:t xml:space="preserve">We had a discussion about why plants need mitochondria. Realizing that the plants need energy, just like animals and that the plant makes the sugar but also needs the energy from the sugar. In order for the plant to receive energy, it needs to break down the sugar in the mitochondria to make energy.</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ab/>
        <w:t xml:space="preserve">The electron transport chain makes ATP. This was particularly confusing our group. The electron transport chain makes a hydrogen ion gradient that is used by ATP synthase in chemiosmosis to make ATP so even though nothing that is part of the electron transport chain makes ATP the chain builds the hydrogen ion gradient that is then used to make ATP.</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ab/>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Overall equations:</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ab/>
        <w:t xml:space="preserve">Cellular respiration and photosynthesis are opposites of each other. Whereas cellular respiration is receiving energy from the bonds in glucose, photosynthesis is using energy from sunlight to build glucose.  Animals and plants need mitochondria to make ATP from sugar for the process of life; even though plants have chloroplast, the chloroplast makes the sugar from sunlight but the plants still need energy so they need mitochondria as well.</w:t>
      </w:r>
    </w:p>
    <w:p w:rsidP="00000000" w:rsidRPr="00000000" w:rsidR="00000000" w:rsidDel="00000000" w:rsidRDefault="00000000">
      <w:pPr>
        <w:spacing w:lineRule="auto" w:line="48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spacing w:lineRule="auto" w:line="480"/>
      </w:pPr>
      <w:r w:rsidRPr="00000000" w:rsidR="00000000" w:rsidDel="00000000">
        <w:rPr>
          <w:rFonts w:cs="Calibri" w:hAnsi="Calibri" w:eastAsia="Calibri" w:ascii="Calibri"/>
          <w:sz w:val="36"/>
          <w:rtl w:val="0"/>
        </w:rPr>
        <w:t xml:space="preserve"> </w:t>
      </w:r>
    </w:p>
    <w:p w:rsidP="00000000" w:rsidRPr="00000000" w:rsidR="00000000" w:rsidDel="00000000" w:rsidRDefault="00000000">
      <w:pPr>
        <w:spacing w:lineRule="auto" w:line="480"/>
      </w:pPr>
      <w:r w:rsidRPr="00000000" w:rsidR="00000000" w:rsidDel="00000000">
        <w:rPr>
          <w:rtl w:val="0"/>
        </w:rPr>
      </w:r>
    </w:p>
    <w:p w:rsidP="00000000" w:rsidRPr="00000000" w:rsidR="00000000" w:rsidDel="00000000" w:rsidRDefault="00000000">
      <w:pPr>
        <w:spacing w:lineRule="auto" w:after="0" w:line="240" w:before="0"/>
        <w:ind w:left="0" w:firstLine="0" w:right="0"/>
        <w:jc w:val="left"/>
      </w:pPr>
      <w:r w:rsidRPr="00000000" w:rsidR="00000000" w:rsidDel="00000000">
        <w:rPr>
          <w:rtl w:val="0"/>
        </w:rPr>
      </w:r>
    </w:p>
    <w:p w:rsidP="00000000" w:rsidRPr="00000000" w:rsidR="00000000" w:rsidDel="00000000" w:rsidRDefault="00000000"/>
    <w:sectPr>
      <w:pgSz w:w="12240" w:h="15840"/>
      <w:pgMar w:left="1440" w:right="1440" w:top="1440" w:bottom="144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comment w:id="0">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the blue could be where it could go and where it is</w:t>
      </w:r>
    </w:p>
  </w:comment>
  <w:comment w:id="1">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marissa.skrivan:</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the question and the answer are the same color</w:t>
      </w:r>
    </w:p>
  </w:comment>
  <w:comment w:id="2">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marissa.skrivan:</w:t>
      </w:r>
    </w:p>
    <w:p w:rsidP="00000000" w:rsidRPr="00000000" w:rsidR="00000000" w:rsidDel="00000000" w:rsidRDefault="00000000">
      <w:pPr>
        <w:spacing w:lineRule="auto" w:after="0" w:line="240" w:before="0"/>
        <w:ind w:left="0" w:firstLine="0" w:right="0"/>
        <w:jc w:val="left"/>
      </w:pPr>
      <w:r w:rsidRPr="00000000" w:rsidR="00000000" w:rsidDel="00000000">
        <w:rPr>
          <w:rFonts w:cs="Arial" w:hAnsi="Arial" w:eastAsia="Arial" w:ascii="Arial"/>
          <w:b w:val="0"/>
          <w:i w:val="0"/>
          <w:smallCaps w:val="0"/>
          <w:strike w:val="0"/>
          <w:color w:val="000000"/>
          <w:sz w:val="22"/>
          <w:u w:val="none"/>
          <w:vertAlign w:val="baseline"/>
          <w:rtl w:val="0"/>
        </w:rPr>
        <w:t xml:space="preserve">@ means 2</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pPr>
    <w:rPr>
      <w:rFonts w:cs="Trebuchet MS" w:hAnsi="Trebuchet MS" w:eastAsia="Trebuchet MS" w:ascii="Trebuchet MS"/>
      <w:sz w:val="32"/>
    </w:rPr>
  </w:style>
  <w:style w:styleId="Heading2" w:type="paragraph">
    <w:name w:val="heading 2"/>
    <w:basedOn w:val="Normal"/>
    <w:next w:val="Normal"/>
    <w:pPr>
      <w:spacing w:lineRule="auto" w:after="0" w:before="200"/>
    </w:pPr>
    <w:rPr>
      <w:rFonts w:cs="Trebuchet MS" w:hAnsi="Trebuchet MS" w:eastAsia="Trebuchet MS" w:ascii="Trebuchet MS"/>
      <w:b w:val="1"/>
      <w:sz w:val="26"/>
    </w:rPr>
  </w:style>
  <w:style w:styleId="Heading3" w:type="paragraph">
    <w:name w:val="heading 3"/>
    <w:basedOn w:val="Normal"/>
    <w:next w:val="Normal"/>
    <w:pPr>
      <w:spacing w:lineRule="auto" w:after="0" w:before="160"/>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pPr>
    <w:rPr>
      <w:rFonts w:cs="Trebuchet MS" w:hAnsi="Trebuchet MS" w:eastAsia="Trebuchet MS" w:ascii="Trebuchet MS"/>
      <w:sz w:val="42"/>
    </w:rPr>
  </w:style>
  <w:style w:styleId="Subtitle" w:type="paragraph">
    <w:name w:val="Subtitle"/>
    <w:basedOn w:val="Normal"/>
    <w:next w:val="Normal"/>
    <w:pPr>
      <w:spacing w:lineRule="auto" w:after="200" w:before="0"/>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settings.xml" Type="http://schemas.openxmlformats.org/officeDocument/2006/relationships/settings" Id="rId2"/><Relationship Target="comments.xml" Type="http://schemas.openxmlformats.org/officeDocument/2006/relationships/comments" Id="rId1"/><Relationship Target="numbering.xml" Type="http://schemas.openxmlformats.org/officeDocument/2006/relationships/numbering" Id="rId4"/><Relationship Target="fontTable.xml" Type="http://schemas.openxmlformats.org/officeDocument/2006/relationships/fontTable" Id="rId3"/><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assignment #2 (Bio).docx</dc:title>
</cp:coreProperties>
</file>